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ТИПОВОЙ ПЕРЕЧЕНЬ ВОПРОСОВ</w:t>
      </w:r>
    </w:p>
    <w:p w:rsidR="00A26902" w:rsidRPr="00A26902" w:rsidRDefault="00A26902" w:rsidP="00C8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в рамках проведения публичных консультаций</w:t>
      </w:r>
      <w:r w:rsidR="00C81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по муниципальному нормативному правовому акту (далее - НПА)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Верхнекетского района №</w:t>
      </w:r>
      <w:r w:rsidR="00C81F73">
        <w:rPr>
          <w:rFonts w:ascii="Arial" w:eastAsia="Times New Roman" w:hAnsi="Arial" w:cs="Arial"/>
          <w:sz w:val="24"/>
          <w:szCs w:val="24"/>
          <w:lang w:eastAsia="ru-RU"/>
        </w:rPr>
        <w:t xml:space="preserve"> 1049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81F73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81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C81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года «</w:t>
      </w:r>
      <w:r w:rsidR="00C81F73" w:rsidRPr="00C81F73">
        <w:rPr>
          <w:rFonts w:ascii="Arial" w:eastAsia="Times New Roman" w:hAnsi="Arial" w:cs="Arial"/>
          <w:sz w:val="24"/>
          <w:szCs w:val="24"/>
          <w:lang w:eastAsia="ru-RU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r w:rsidR="00C81F73" w:rsidRPr="00C81F73">
        <w:rPr>
          <w:rFonts w:ascii="Arial" w:eastAsia="Times New Roman" w:hAnsi="Arial" w:cs="Arial"/>
          <w:sz w:val="24"/>
          <w:szCs w:val="24"/>
          <w:lang w:eastAsia="ru-RU"/>
        </w:rPr>
        <w:t>vkttorg@mail.ru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F73">
        <w:rPr>
          <w:rFonts w:ascii="Arial" w:eastAsia="Times New Roman" w:hAnsi="Arial" w:cs="Arial"/>
          <w:sz w:val="24"/>
          <w:szCs w:val="24"/>
          <w:lang w:eastAsia="ru-RU"/>
        </w:rPr>
        <w:t>18.11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.2022 г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Контактная информация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По Вашему желанию укажите: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Название организации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контактного телефона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</w:t>
      </w:r>
    </w:p>
    <w:p w:rsid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  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Какие проблемы были решены в связи с принятием </w:t>
      </w:r>
      <w:proofErr w:type="gramStart"/>
      <w:r w:rsidRPr="00A26902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2. Какие полезные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полезных эффектов?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3. Какие негативные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негативных эффектов?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4. Привело ли предложенное НПА регулирование к росту издержек соответствующих субъектов предпринимательской и иной экономической деятельности, инвестиционной деятельности (временные/материальные издержки)? Оцените размер таких издержек согласно прилагаемому опросному листу.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6. Содержит ли НПА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деятельности, инвестиционной деятельности? Приведите примеры таких норм.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7. Содержит ли НПА нормы, на практике невыполнимые? Приведите примеры таких норм.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8. Существуют ли альтернативные способы достижения целей, заявленных в рамках НПА. По возможности укажите такие способы и аргументируйте свою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позицию.</w:t>
      </w:r>
    </w:p>
    <w:p w:rsidR="00A4297D" w:rsidRPr="00A4297D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9. Иные предложения и замечания по НПА.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02" w:rsidRPr="002C5575" w:rsidRDefault="00A26902" w:rsidP="002C557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70B05">
        <w:rPr>
          <w:rFonts w:ascii="Arial" w:hAnsi="Arial" w:cs="Arial"/>
          <w:bCs/>
          <w:sz w:val="24"/>
          <w:szCs w:val="24"/>
        </w:rPr>
        <w:t xml:space="preserve">Приложение к типовому перечню вопросов </w:t>
      </w:r>
    </w:p>
    <w:p w:rsidR="00A26902" w:rsidRPr="00470B05" w:rsidRDefault="00A26902" w:rsidP="002C5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B05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26902" w:rsidRPr="002C5575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575">
        <w:rPr>
          <w:rFonts w:ascii="Arial" w:hAnsi="Arial" w:cs="Arial"/>
          <w:sz w:val="24"/>
          <w:szCs w:val="24"/>
        </w:rPr>
        <w:t>участников публичных консультаций по оценке стандартных издержек,</w:t>
      </w:r>
    </w:p>
    <w:p w:rsidR="00A26902" w:rsidRPr="00470B05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575">
        <w:rPr>
          <w:rFonts w:ascii="Arial" w:hAnsi="Arial" w:cs="Arial"/>
          <w:sz w:val="24"/>
          <w:szCs w:val="24"/>
        </w:rPr>
        <w:t xml:space="preserve"> возникающих в связи с исполнением требований, предусмотренных в НПА</w:t>
      </w:r>
    </w:p>
    <w:p w:rsidR="00A26902" w:rsidRPr="00470B05" w:rsidRDefault="00A26902" w:rsidP="002C5575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рассматриваемом НПА: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менее 5;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5-10;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в) 11-15;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г) 16-20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2C5575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2. Оцените, каковы Ваши информационные издержки</w:t>
      </w:r>
      <w:r w:rsidRPr="00470B05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470B05">
        <w:rPr>
          <w:rFonts w:ascii="Arial" w:eastAsia="Calibri" w:hAnsi="Arial" w:cs="Arial"/>
          <w:sz w:val="24"/>
          <w:szCs w:val="24"/>
        </w:rPr>
        <w:t xml:space="preserve"> в соответствии с положениями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рассматриваемого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НПА:</w:t>
      </w:r>
    </w:p>
    <w:p w:rsidR="00A26902" w:rsidRPr="00470B05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</w:t>
      </w:r>
    </w:p>
    <w:p w:rsidR="00A26902" w:rsidRPr="00470B05" w:rsidRDefault="00A26902" w:rsidP="002C557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измерительные приборы: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датчики: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lastRenderedPageBreak/>
        <w:t>III) курсы повышения квалификации работников: ___________ 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470B05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470B05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470B05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470B05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VIII) иное ___________________________________: ________ рублей в год;</w:t>
      </w:r>
      <w:proofErr w:type="gramEnd"/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г) какое количество сотрудников быть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1-2;</w:t>
      </w:r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III) 6-10;</w:t>
      </w:r>
      <w:proofErr w:type="gramEnd"/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3. Оцените, каковы Ваши содержательные издержки</w:t>
      </w:r>
      <w:r w:rsidRPr="00470B05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470B05">
        <w:rPr>
          <w:rFonts w:ascii="Arial" w:eastAsia="Calibri" w:hAnsi="Arial" w:cs="Arial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I)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единовременное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(часов):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долгосрочное (часов):</w:t>
      </w:r>
      <w:proofErr w:type="gramEnd"/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26902" w:rsidRPr="00470B05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470B05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470B05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VI) заказ/предоставление услуг: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VII) иное _________________________________: ___________ рублей в год;</w:t>
      </w:r>
      <w:proofErr w:type="gramEnd"/>
    </w:p>
    <w:p w:rsidR="00A26902" w:rsidRPr="00470B05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г) какое количество сотрудников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1-2;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lastRenderedPageBreak/>
        <w:t>II) 3-5;</w:t>
      </w:r>
      <w:proofErr w:type="gramEnd"/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III 3) 6-10;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4. 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рассматриваемом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50-100;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101-150;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в) 151-200;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г) 201-250;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д) 251-300;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A26902" w:rsidRPr="00470B05" w:rsidRDefault="00A26902" w:rsidP="00A26902">
      <w:pPr>
        <w:rPr>
          <w:rFonts w:ascii="Arial" w:hAnsi="Arial" w:cs="Arial"/>
          <w:sz w:val="24"/>
          <w:szCs w:val="24"/>
        </w:rPr>
      </w:pPr>
    </w:p>
    <w:p w:rsidR="00A4297D" w:rsidRPr="00A4297D" w:rsidRDefault="00A4297D" w:rsidP="002C557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 w:rsidSect="00A269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54" w:rsidRDefault="00A95254" w:rsidP="00A4297D">
      <w:pPr>
        <w:spacing w:after="0" w:line="240" w:lineRule="auto"/>
      </w:pPr>
      <w:r>
        <w:separator/>
      </w:r>
    </w:p>
  </w:endnote>
  <w:endnote w:type="continuationSeparator" w:id="0">
    <w:p w:rsidR="00A95254" w:rsidRDefault="00A95254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54" w:rsidRDefault="00A95254" w:rsidP="00A4297D">
      <w:pPr>
        <w:spacing w:after="0" w:line="240" w:lineRule="auto"/>
      </w:pPr>
      <w:r>
        <w:separator/>
      </w:r>
    </w:p>
  </w:footnote>
  <w:footnote w:type="continuationSeparator" w:id="0">
    <w:p w:rsidR="00A95254" w:rsidRDefault="00A95254" w:rsidP="00A4297D">
      <w:pPr>
        <w:spacing w:after="0" w:line="240" w:lineRule="auto"/>
      </w:pPr>
      <w:r>
        <w:continuationSeparator/>
      </w:r>
    </w:p>
  </w:footnote>
  <w:footnote w:id="1">
    <w:p w:rsidR="00A26902" w:rsidRDefault="00A26902" w:rsidP="00A26902">
      <w:pPr>
        <w:pStyle w:val="ConsPlusNormal"/>
        <w:ind w:firstLine="540"/>
        <w:jc w:val="both"/>
      </w:pPr>
      <w:r>
        <w:rPr>
          <w:rStyle w:val="a5"/>
          <w:rFonts w:eastAsia="Calibri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26902" w:rsidRDefault="00A26902" w:rsidP="00A26902">
      <w:pPr>
        <w:pStyle w:val="a3"/>
        <w:rPr>
          <w:rFonts w:eastAsia="Times New Roman"/>
          <w:lang w:eastAsia="ru-RU"/>
        </w:rPr>
      </w:pPr>
    </w:p>
  </w:footnote>
  <w:footnote w:id="2">
    <w:p w:rsidR="00A26902" w:rsidRDefault="00A26902" w:rsidP="00A26902">
      <w:pPr>
        <w:pStyle w:val="ConsPlusNormal"/>
        <w:ind w:firstLine="0"/>
        <w:jc w:val="both"/>
      </w:pPr>
      <w:r>
        <w:rPr>
          <w:rStyle w:val="a5"/>
          <w:rFonts w:eastAsia="Calibri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26902" w:rsidRDefault="00A26902" w:rsidP="00A269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071137"/>
    <w:rsid w:val="001C2A54"/>
    <w:rsid w:val="002C5575"/>
    <w:rsid w:val="00324558"/>
    <w:rsid w:val="0067590E"/>
    <w:rsid w:val="0072144C"/>
    <w:rsid w:val="00915A35"/>
    <w:rsid w:val="00A26902"/>
    <w:rsid w:val="00A4297D"/>
    <w:rsid w:val="00A95254"/>
    <w:rsid w:val="00C81F73"/>
    <w:rsid w:val="00D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Фишелевич</cp:lastModifiedBy>
  <cp:revision>6</cp:revision>
  <dcterms:created xsi:type="dcterms:W3CDTF">2017-02-08T03:08:00Z</dcterms:created>
  <dcterms:modified xsi:type="dcterms:W3CDTF">2023-03-17T04:57:00Z</dcterms:modified>
</cp:coreProperties>
</file>